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Gabriel Arraño, Gabriel Igliozzi, Uriel Juarez, Alejandro Adorno, Wenbin Zhang, Jocelyn Dzuong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 </w:t>
      </w:r>
    </w:p>
    <w:p w:rsidR="00000000" w:rsidDel="00000000" w:rsidP="00000000" w:rsidRDefault="00000000" w:rsidRPr="00000000" w14:paraId="00000002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Start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10:30 am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End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11:30 am</w:t>
      </w:r>
    </w:p>
    <w:p w:rsidR="00000000" w:rsidDel="00000000" w:rsidP="00000000" w:rsidRDefault="00000000" w:rsidRPr="00000000" w14:paraId="00000004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br w:type="textWrapping"/>
        <w:t xml:space="preserve">After discussion, we realized that we would need to adjust the tasks assigned to this sprint as follows.</w:t>
      </w:r>
    </w:p>
    <w:p w:rsidR="00000000" w:rsidDel="00000000" w:rsidP="00000000" w:rsidRDefault="00000000" w:rsidRPr="00000000" w14:paraId="00000005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The following user stories were prioritized.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#31: Update the GitHub documentation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#32: Test prompts on image generating LLMs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#33: Identify the prompts which generate copyright images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#34: Create prompt criteria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#35: Identify quantification parameters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#36: Create flow for reverse image search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#37: Create project infrastructure in Python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#38: Start developing project in Python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#26: Confirm GitHub invite from Jocelyn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#27: Create account for OpenAI’s ChatGPT to test prompts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#28: Review prompt creation on Bing’s Copilot platform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#29: Review the image-similarity-measures Python package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#30: Contribute to copyright infringing prompt list</w:t>
      </w:r>
    </w:p>
    <w:p w:rsidR="00000000" w:rsidDel="00000000" w:rsidP="00000000" w:rsidRDefault="00000000" w:rsidRPr="00000000" w14:paraId="00000016">
      <w:pPr>
        <w:ind w:left="72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#39: Fix a couple bugs in our program related to saving web scrapped images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#40: Create a better user friendly UI to make it easier to present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#41: Add a more intuitive picture comparison that highlights similarities on both pictures.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#42: Look into other APIs that don’t have a daily usage limit for reverse image searching.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#43: Create a summarized report of our existing Sprint Planning Meeting Minutes and Sprint Review Meeting Minutes.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#44: Incorporate boundary boxes to compare attributes in output.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#45: Start planning our showcase poster.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48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AdGisuXnFweK/u+AoxwEh568Q==">CgMxLjA4AHIhMW9ic2VOYTFQNVJhTThrUWtZcDcwUVhDWEJuemFpbnJu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